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56F1F5B0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0D41E4">
        <w:rPr>
          <w:rFonts w:cs="Arial"/>
          <w:szCs w:val="24"/>
        </w:rPr>
        <w:t>STRO</w:t>
      </w:r>
      <w:r w:rsidR="00DC4B6A">
        <w:t>9884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bookmarkEnd w:id="0"/>
      <w:r w:rsidR="00DC4B6A" w:rsidRPr="00DC4B6A">
        <w:t>U33237 Bradenham Lane from 739m southwest of its junction with C470 Dereham Road for 194m south westwards in the PARISH OF SCARNING</w:t>
      </w:r>
      <w:r w:rsidR="00DC4B6A" w:rsidRPr="00DC4B6A">
        <w:t xml:space="preserve"> </w:t>
      </w:r>
      <w:r w:rsidR="00431DF9" w:rsidRPr="00860DA6">
        <w:rPr>
          <w:rFonts w:cs="Arial"/>
          <w:szCs w:val="24"/>
        </w:rPr>
        <w:t>to facilitate</w:t>
      </w:r>
      <w:r w:rsidR="0031575F" w:rsidRPr="00860DA6">
        <w:rPr>
          <w:rFonts w:cs="Arial"/>
          <w:szCs w:val="24"/>
        </w:rPr>
        <w:t xml:space="preserve"> </w:t>
      </w:r>
      <w:r w:rsidR="000D41E4" w:rsidRPr="000D41E4">
        <w:rPr>
          <w:rFonts w:cs="Arial"/>
          <w:szCs w:val="24"/>
        </w:rPr>
        <w:t>works</w:t>
      </w:r>
      <w:r w:rsidR="00DC4B6A" w:rsidRPr="00DC4B6A">
        <w:t xml:space="preserve"> </w:t>
      </w:r>
      <w:r w:rsidR="00DC4B6A" w:rsidRPr="00DC4B6A">
        <w:t>to construct a new bellmouth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25A0EE10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50528964"/>
      <w:r w:rsidR="000D41E4" w:rsidRPr="000D41E4">
        <w:rPr>
          <w:rFonts w:cs="Arial"/>
          <w:szCs w:val="24"/>
        </w:rPr>
        <w:t>from 1</w:t>
      </w:r>
      <w:r w:rsidR="000D41E4" w:rsidRPr="000D41E4">
        <w:rPr>
          <w:rFonts w:cs="Arial"/>
          <w:szCs w:val="24"/>
          <w:vertAlign w:val="superscript"/>
        </w:rPr>
        <w:t>st</w:t>
      </w:r>
      <w:r w:rsidR="000D41E4" w:rsidRPr="000D41E4">
        <w:rPr>
          <w:rFonts w:cs="Arial"/>
          <w:szCs w:val="24"/>
        </w:rPr>
        <w:t xml:space="preserve"> to </w:t>
      </w:r>
      <w:bookmarkEnd w:id="4"/>
      <w:r w:rsidR="00DC4B6A" w:rsidRPr="00DC4B6A">
        <w:rPr>
          <w:rFonts w:cs="Arial"/>
          <w:szCs w:val="24"/>
        </w:rPr>
        <w:t>15</w:t>
      </w:r>
      <w:r w:rsidR="00DC4B6A" w:rsidRPr="00DC4B6A">
        <w:rPr>
          <w:rFonts w:cs="Arial"/>
          <w:szCs w:val="24"/>
          <w:vertAlign w:val="superscript"/>
        </w:rPr>
        <w:t>th</w:t>
      </w:r>
      <w:r w:rsidR="00DC4B6A" w:rsidRPr="00DC4B6A">
        <w:rPr>
          <w:rFonts w:cs="Arial"/>
          <w:szCs w:val="24"/>
        </w:rPr>
        <w:t xml:space="preserve"> December 2023 for the duration of the works expected to be about 15 days within the period</w:t>
      </w:r>
      <w:r w:rsidR="000D41E4">
        <w:rPr>
          <w:rFonts w:cs="Arial"/>
          <w:szCs w:val="24"/>
        </w:rPr>
        <w:t>.</w:t>
      </w:r>
      <w:r w:rsidR="000C3329" w:rsidRPr="00860DA6">
        <w:rPr>
          <w:rFonts w:cs="Arial"/>
          <w:szCs w:val="24"/>
        </w:rPr>
        <w:t xml:space="preserve">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78575C66" w:rsidR="00416E3E" w:rsidRPr="00860DA6" w:rsidRDefault="00A75EEE" w:rsidP="000D41E4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DC4B6A" w:rsidRPr="00DC4B6A">
        <w:rPr>
          <w:rFonts w:cs="Arial"/>
          <w:szCs w:val="24"/>
        </w:rPr>
        <w:t>U33237 Bradenham Lane, C126 Hulver Street, C470Dereham Road and vice versa</w:t>
      </w:r>
      <w:r w:rsidR="00DC4B6A">
        <w:rPr>
          <w:rFonts w:cs="Arial"/>
          <w:szCs w:val="24"/>
        </w:rPr>
        <w:t xml:space="preserve"> (</w:t>
      </w:r>
      <w:r w:rsidR="00DC4B6A" w:rsidRPr="00DC4B6A">
        <w:rPr>
          <w:rFonts w:cs="Arial"/>
          <w:szCs w:val="24"/>
        </w:rPr>
        <w:t>Scarning, Bradenham</w:t>
      </w:r>
      <w:r w:rsidR="00DC4B6A">
        <w:rPr>
          <w:rFonts w:cs="Arial"/>
          <w:szCs w:val="24"/>
        </w:rPr>
        <w:t>)</w:t>
      </w:r>
      <w:r w:rsidR="001C158C" w:rsidRPr="00860DA6">
        <w:rPr>
          <w:rFonts w:cs="Arial"/>
          <w:szCs w:val="24"/>
        </w:rPr>
        <w:t>.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42EF282A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0D41E4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09681F04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0D41E4">
        <w:rPr>
          <w:rFonts w:ascii="Arial" w:hAnsi="Arial" w:cs="Arial"/>
          <w:sz w:val="24"/>
          <w:szCs w:val="24"/>
        </w:rPr>
        <w:t>17</w:t>
      </w:r>
      <w:r w:rsidR="000D41E4" w:rsidRPr="000D41E4">
        <w:rPr>
          <w:rFonts w:ascii="Arial" w:hAnsi="Arial" w:cs="Arial"/>
          <w:sz w:val="24"/>
          <w:szCs w:val="24"/>
          <w:vertAlign w:val="superscript"/>
        </w:rPr>
        <w:t>th</w:t>
      </w:r>
      <w:r w:rsidR="000D41E4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0D41E4">
        <w:rPr>
          <w:rFonts w:ascii="Arial" w:hAnsi="Arial" w:cs="Arial"/>
          <w:sz w:val="24"/>
          <w:szCs w:val="24"/>
        </w:rPr>
        <w:t>November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00738463" w:rsidR="00763F63" w:rsidRPr="00860DA6" w:rsidRDefault="00DC4B6A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DC4B6A">
        <w:rPr>
          <w:rFonts w:ascii="Arial" w:hAnsi="Arial" w:cs="Arial"/>
          <w:cap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AC819FD" wp14:editId="22B1C173">
            <wp:simplePos x="0" y="0"/>
            <wp:positionH relativeFrom="column">
              <wp:posOffset>-914400</wp:posOffset>
            </wp:positionH>
            <wp:positionV relativeFrom="paragraph">
              <wp:posOffset>523875</wp:posOffset>
            </wp:positionV>
            <wp:extent cx="7656253" cy="6534150"/>
            <wp:effectExtent l="0" t="0" r="1905" b="0"/>
            <wp:wrapTight wrapText="bothSides">
              <wp:wrapPolygon edited="0">
                <wp:start x="0" y="0"/>
                <wp:lineTo x="0" y="21537"/>
                <wp:lineTo x="21552" y="21537"/>
                <wp:lineTo x="21552" y="0"/>
                <wp:lineTo x="0" y="0"/>
              </wp:wrapPolygon>
            </wp:wrapTight>
            <wp:docPr id="627609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53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3F63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51BE311E" w:rsidR="00573FEB" w:rsidRPr="00402C43" w:rsidRDefault="00DC4B6A" w:rsidP="007822B2">
    <w:pPr>
      <w:pStyle w:val="Footer"/>
      <w:rPr>
        <w:i/>
        <w:iCs/>
      </w:rPr>
    </w:pPr>
    <w:r>
      <w:rPr>
        <w:i/>
        <w:iCs/>
      </w:rPr>
      <w:t>Scarning</w:t>
    </w:r>
    <w:r w:rsidR="000D41E4">
      <w:rPr>
        <w:i/>
        <w:iCs/>
      </w:rPr>
      <w:t xml:space="preserve"> STRO</w:t>
    </w:r>
    <w:r>
      <w:rPr>
        <w:i/>
        <w:iCs/>
      </w:rPr>
      <w:t>9884</w:t>
    </w:r>
    <w:r w:rsidR="0031575F">
      <w:rPr>
        <w:i/>
        <w:iCs/>
      </w:rPr>
      <w:t xml:space="preserve"> </w:t>
    </w:r>
    <w:r w:rsidR="000A0369">
      <w:rPr>
        <w:i/>
        <w:iCs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053487">
    <w:abstractNumId w:val="3"/>
  </w:num>
  <w:num w:numId="2" w16cid:durableId="675158093">
    <w:abstractNumId w:val="0"/>
  </w:num>
  <w:num w:numId="3" w16cid:durableId="421024482">
    <w:abstractNumId w:val="2"/>
  </w:num>
  <w:num w:numId="4" w16cid:durableId="57057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41E4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368CB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1483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4B6A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Wilton, Alison</cp:lastModifiedBy>
  <cp:revision>3</cp:revision>
  <cp:lastPrinted>2012-06-07T08:15:00Z</cp:lastPrinted>
  <dcterms:created xsi:type="dcterms:W3CDTF">2023-11-10T18:07:00Z</dcterms:created>
  <dcterms:modified xsi:type="dcterms:W3CDTF">2023-11-10T18:14:00Z</dcterms:modified>
</cp:coreProperties>
</file>